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29" w:rsidRPr="00AD1629" w:rsidRDefault="00AD1629" w:rsidP="00AD1629">
      <w:pPr>
        <w:spacing w:before="30" w:after="0" w:line="240" w:lineRule="auto"/>
        <w:outlineLvl w:val="0"/>
        <w:rPr>
          <w:rFonts w:ascii="Times New Roman" w:eastAsia="Times New Roman" w:hAnsi="Times New Roman" w:cs="Times New Roman"/>
          <w:spacing w:val="-2"/>
          <w:kern w:val="36"/>
          <w:sz w:val="42"/>
          <w:szCs w:val="42"/>
          <w:lang w:eastAsia="ru-RU"/>
        </w:rPr>
      </w:pPr>
      <w:r w:rsidRPr="00AD1629">
        <w:rPr>
          <w:rFonts w:ascii="Times New Roman" w:eastAsia="Times New Roman" w:hAnsi="Times New Roman" w:cs="Times New Roman"/>
          <w:spacing w:val="-2"/>
          <w:kern w:val="36"/>
          <w:sz w:val="42"/>
          <w:szCs w:val="42"/>
          <w:lang w:eastAsia="ru-RU"/>
        </w:rPr>
        <w:t>Профилактика эпидемического паротита</w:t>
      </w:r>
    </w:p>
    <w:p w:rsidR="00AD1629" w:rsidRPr="00AD1629" w:rsidRDefault="00AD1629" w:rsidP="00AD16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 xml:space="preserve">Вирус </w:t>
      </w:r>
      <w:proofErr w:type="spellStart"/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отнотельно</w:t>
      </w:r>
      <w:proofErr w:type="spellEnd"/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 xml:space="preserve"> устойчив во внешней среде: сохраняется при комнатной температуре несколько дней, при низких температурах до 6 месяцев. Абсолютная </w:t>
      </w:r>
      <w:proofErr w:type="spellStart"/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инактивация</w:t>
      </w:r>
      <w:proofErr w:type="spellEnd"/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 xml:space="preserve"> вируса наступает при нагревании до 80⁰</w:t>
      </w:r>
      <w:proofErr w:type="gramStart"/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С</w:t>
      </w:r>
      <w:proofErr w:type="gramEnd"/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 xml:space="preserve"> в течении 30 минут, также губительно действие оказывает УФИ</w:t>
      </w:r>
    </w:p>
    <w:p w:rsidR="00AD1629" w:rsidRPr="00AD1629" w:rsidRDefault="00AD1629" w:rsidP="00AD162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Заражение происходит воздушно-капельным путем. Во время дыхания (в меньшей степени), разговора, кашля или чихания больной распространяет вирусные частицы с капельками слюны. При попадании на слизистую оболочку дыхательных путей другого человека вирус поражает железистые клетки в эпителии.</w:t>
      </w:r>
    </w:p>
    <w:p w:rsidR="00AD1629" w:rsidRPr="00AD1629" w:rsidRDefault="00AD1629" w:rsidP="00AD162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 xml:space="preserve">У людей, переболевших паротитом, антитела в крови продолжают циркулировать в течение всей жизни. Поэтому при повторном попадании вируса на слизистые оболочки </w:t>
      </w:r>
      <w:proofErr w:type="spellStart"/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произходит</w:t>
      </w:r>
      <w:proofErr w:type="spellEnd"/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 xml:space="preserve"> его быстрая нейтрализация антителами и болезнь не разовьется. На этом механизме основано действие </w:t>
      </w:r>
      <w:proofErr w:type="spellStart"/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противопаротитной</w:t>
      </w:r>
      <w:proofErr w:type="spellEnd"/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 xml:space="preserve"> вакцины. Тем не менее, даже такой приобретенный специфический иммунитет к свинке не является абсолютной защитой. Считается, что даже после перенесенного заболевания сохраняется риск (около 0,5 – 1%) повторного заражения.</w:t>
      </w:r>
    </w:p>
    <w:p w:rsidR="00AD1629" w:rsidRPr="00AD1629" w:rsidRDefault="00AD1629" w:rsidP="00AD1629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b/>
          <w:bCs/>
          <w:color w:val="262626"/>
          <w:sz w:val="18"/>
          <w:szCs w:val="18"/>
          <w:bdr w:val="none" w:sz="0" w:space="0" w:color="auto" w:frame="1"/>
          <w:lang w:eastAsia="ru-RU"/>
        </w:rPr>
        <w:t>К факторам риска заражения эпидемическим паротитом относятся: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 xml:space="preserve">сезонность </w:t>
      </w:r>
      <w:proofErr w:type="gramStart"/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заболевания(</w:t>
      </w:r>
      <w:proofErr w:type="gramEnd"/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март-май, октябрь-декабрь)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отказ от вакцинации;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ослабление общего иммунитета;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детский возраст;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высокая плотность населения;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несоблюдение санитарного режима.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поражение слюнных желез;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поражение яичек;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поражение поджелудочной железы;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поражение иных органов и систем.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инкубационный период (от 11 до 23 суток);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продромальный период (не более 24 – 36 часов, но нередко может и отсутствовать вовсе. Характерными симптомами при этом являются головная боль, мышечные боли, суставные боли, нарушения сна. Если продромальный период присутствует, то больной является заразным на протяжении всего этого времени.);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период основных проявлений болезни (данный период характеризуется появлением симптомов, характерных именно для свинки, Больной продолжает активно выделять вирусные частицы еще 5 — 9 суток после появления первых характерных симптомов);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период угасания (симптомы обычно идут на спад через 7 — 9 дней после их появления, но могут еще сохраняться некоторые видимые симптомы (отечность слюнных желез и характерная форма лица), пациент в данной фазе уже не представляет угрозу заражения для окружающих);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период выздоровления.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бесплодие;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глухота;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сахарный диабет;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синдром сухого глаза;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нарушения чувствительности.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Изоляция заболевших на время болезни.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Ношение защитных масок.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Укрепление иммунитета: предполагает отказ от употребления алкоголя, отказ от курения и регулярные прогулки на свежем воздухе, правильное питание, занятие спортом.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 xml:space="preserve">сезонность </w:t>
      </w:r>
      <w:proofErr w:type="gramStart"/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заболевания(</w:t>
      </w:r>
      <w:proofErr w:type="gramEnd"/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март-май, октябрь-декабрь)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отказ от вакцинации;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ослабление общего иммунитета;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детский возраст;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высокая плотность населения;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несоблюдение санитарного режима.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поражение слюнных желез;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поражение яичек;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поражение поджелудочной железы;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поражение иных органов и систем.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инкубационный период (от 11 до 23 суток);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продромальный период (не более 24 – 36 часов, но нередко может и отсутствовать вовсе. Характерными симптомами при этом являются головная боль, мышечные боли, суставные боли, нарушения сна. Если продромальный период присутствует, то больной является заразным на протяжении всего этого времени.);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lastRenderedPageBreak/>
        <w:t>период основных проявлений болезни (данный период характеризуется появлением симптомов, характерных именно для свинки, Больной продолжает активно выделять вирусные частицы еще 5 — 9 суток после появления первых характерных симптомов);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период угасания (симптомы обычно идут на спад через 7 — 9 дней после их появления, но могут еще сохраняться некоторые видимые симптомы (отечность слюнных желез и характерная форма лица), пациент в данной фазе уже не представляет угрозу заражения для окружающих);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период выздоровления.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бесплодие;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глухота;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сахарный диабет;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синдром сухого глаза;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нарушения чувствительности.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Изоляция заболевших на время болезни.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Ношение защитных масок.</w:t>
      </w:r>
    </w:p>
    <w:p w:rsidR="00AD1629" w:rsidRPr="00AD1629" w:rsidRDefault="00AD1629" w:rsidP="00AD162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Tahoma" w:eastAsia="Times New Roman" w:hAnsi="Tahoma" w:cs="Tahoma"/>
          <w:color w:val="131616"/>
          <w:sz w:val="18"/>
          <w:szCs w:val="18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Укрепление иммунитета: предполагает отказ от употребления алкоголя, отказ от курения и регулярные прогулки на свежем воздухе, правильное питание, занятие спортом.</w:t>
      </w:r>
    </w:p>
    <w:p w:rsidR="00AD1629" w:rsidRPr="00AD1629" w:rsidRDefault="00AD1629" w:rsidP="00AD1629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b/>
          <w:bCs/>
          <w:color w:val="262626"/>
          <w:sz w:val="18"/>
          <w:szCs w:val="18"/>
          <w:bdr w:val="none" w:sz="0" w:space="0" w:color="auto" w:frame="1"/>
          <w:lang w:eastAsia="ru-RU"/>
        </w:rPr>
        <w:t>Основными клиническими формами течения свинки являются:</w:t>
      </w:r>
    </w:p>
    <w:p w:rsidR="00AD1629" w:rsidRPr="00AD1629" w:rsidRDefault="00AD1629" w:rsidP="00AD162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Наиболее часто поражаются околоушные слюнные железы. Они располагаются впереди и книзу относительно ушной раковины. Как правило, процесс затрагивает обе околоушные железы, однако встречаются и односторонние варианты. Симптомы также могут развиваться сначала с одной стороны, и лишь через несколько дней болезнь перекинется на парную железу. Несколько реже затрагивает и другие слюнные железы (подчелюстные и подъязычные).</w:t>
      </w:r>
    </w:p>
    <w:p w:rsidR="00AD1629" w:rsidRPr="00AD1629" w:rsidRDefault="00AD1629" w:rsidP="00AD162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Поражение других органов и систем при эпидемическом паротите встречается достаточно редко. В основном они не представляют серьезной угрозы для здоровья пациентов.</w:t>
      </w:r>
    </w:p>
    <w:p w:rsidR="00AD1629" w:rsidRPr="00AD1629" w:rsidRDefault="00AD1629" w:rsidP="00AD162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Заразность пациента, больного паротитом, является одним из важнейших критериев в течении болезни. Именно она предопределяет период времени, когда больной должен быть изолирован в стационар или на дому.</w:t>
      </w:r>
    </w:p>
    <w:p w:rsidR="00AD1629" w:rsidRPr="00AD1629" w:rsidRDefault="00AD1629" w:rsidP="00AD1629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b/>
          <w:bCs/>
          <w:color w:val="262626"/>
          <w:sz w:val="18"/>
          <w:szCs w:val="18"/>
          <w:bdr w:val="none" w:sz="0" w:space="0" w:color="auto" w:frame="1"/>
          <w:lang w:eastAsia="ru-RU"/>
        </w:rPr>
        <w:t>В течение эпидемического паротита различают следующие стадии:</w:t>
      </w:r>
    </w:p>
    <w:p w:rsidR="00AD1629" w:rsidRPr="00AD1629" w:rsidRDefault="00AD1629" w:rsidP="00AD162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Таким образом, период опасности для окружающих длится в среднем 7 – 9 суток. Именно на такой срок рекомендуется изолировать больных, которым поставлен диагноз эпидемический паротит, изоляция контактных не привитых на 21 день.</w:t>
      </w:r>
    </w:p>
    <w:p w:rsidR="00AD1629" w:rsidRPr="00AD1629" w:rsidRDefault="00AD1629" w:rsidP="00AD162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Лечение эпидемического паротита в большинстве случаев осуществляется в домашних условиях. Больным показан постельный режим с момента постановки диагноза до периода угасания симптомов (1 – 2 недели при отсутствии осложнений). В случае осложненного паротита рекомендуется госпитализация больного с целью более интенсивного лечения. В настоящее время не существует эффективного лечения, направленного против вируса – возбудителя паротита. В связи с этим упор делают на симптоматическое лечение, чтобы предотвратить развитие осложнений и уменьшить страдания больного.</w:t>
      </w:r>
    </w:p>
    <w:p w:rsidR="00AD1629" w:rsidRPr="00AD1629" w:rsidRDefault="00AD1629" w:rsidP="00AD1629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b/>
          <w:bCs/>
          <w:color w:val="262626"/>
          <w:sz w:val="18"/>
          <w:szCs w:val="18"/>
          <w:bdr w:val="none" w:sz="0" w:space="0" w:color="auto" w:frame="1"/>
          <w:lang w:eastAsia="ru-RU"/>
        </w:rPr>
        <w:t>К осложнениям после перенесенного паротита относятся:</w:t>
      </w:r>
    </w:p>
    <w:p w:rsidR="00AD1629" w:rsidRPr="00AD1629" w:rsidRDefault="00AD1629" w:rsidP="00AD1629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b/>
          <w:bCs/>
          <w:color w:val="262626"/>
          <w:sz w:val="18"/>
          <w:szCs w:val="18"/>
          <w:bdr w:val="none" w:sz="0" w:space="0" w:color="auto" w:frame="1"/>
          <w:lang w:eastAsia="ru-RU"/>
        </w:rPr>
        <w:t>Профилактика паротита</w:t>
      </w: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 включает специфические и неспецифические меры.</w:t>
      </w:r>
    </w:p>
    <w:p w:rsidR="00AD1629" w:rsidRPr="00AD1629" w:rsidRDefault="00AD1629" w:rsidP="00AD1629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К </w:t>
      </w:r>
      <w:r w:rsidRPr="00AD1629">
        <w:rPr>
          <w:rFonts w:ascii="Helvetica" w:eastAsia="Times New Roman" w:hAnsi="Helvetica" w:cs="Tahoma"/>
          <w:color w:val="262626"/>
          <w:sz w:val="18"/>
          <w:szCs w:val="18"/>
          <w:bdr w:val="none" w:sz="0" w:space="0" w:color="auto" w:frame="1"/>
          <w:lang w:eastAsia="ru-RU"/>
        </w:rPr>
        <w:t>неспецифической профилактике</w:t>
      </w: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 паротита относятся следующие меры:</w:t>
      </w:r>
    </w:p>
    <w:p w:rsidR="00AD1629" w:rsidRPr="00AD1629" w:rsidRDefault="00AD1629" w:rsidP="00AD1629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bdr w:val="none" w:sz="0" w:space="0" w:color="auto" w:frame="1"/>
          <w:lang w:eastAsia="ru-RU"/>
        </w:rPr>
        <w:t>Специфическая профилактика</w:t>
      </w: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 паротита предполагает широкомасштабную вакцинацию детей. Если ребенок не был вакцинирован в детстве (в случае отказа родителей от вакцинации), вакцинацию можно провести и во взрослом возрасте.</w:t>
      </w:r>
    </w:p>
    <w:p w:rsidR="00AD1629" w:rsidRPr="00AD1629" w:rsidRDefault="00AD1629" w:rsidP="00AD162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Экстренная иммунопрофилактика проводится по индивидуальным показаниям, если человек контактировал с лицом, заведомо больным свинкой и подвергся высокой опасности заражения. В таких случаях срочная вакцинация возможна не позже, чем через 72 часа после первого контакта. Тогда организм успеет выработать антитела, и болезнь пройдет в легкой форме без осложнений. Имеются наблюдения случаев заболевания эпидемическим паротитом среди привитых ранее детей. Болезнь в этих случаях протекает сравнительно легко с вовлечением в процесс только слюнных желез.</w:t>
      </w:r>
    </w:p>
    <w:p w:rsidR="00AD1629" w:rsidRPr="00AD1629" w:rsidRDefault="00AD1629" w:rsidP="00AD1629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b/>
          <w:bCs/>
          <w:color w:val="262626"/>
          <w:sz w:val="18"/>
          <w:szCs w:val="18"/>
          <w:bdr w:val="none" w:sz="0" w:space="0" w:color="auto" w:frame="1"/>
          <w:lang w:eastAsia="ru-RU"/>
        </w:rPr>
        <w:t>Самый надежный способ защиты от паротита– это прививка!</w:t>
      </w:r>
    </w:p>
    <w:p w:rsidR="00AD1629" w:rsidRPr="00AD1629" w:rsidRDefault="00AD1629" w:rsidP="00AD1629">
      <w:pPr>
        <w:shd w:val="clear" w:color="auto" w:fill="FFFFFF"/>
        <w:spacing w:after="75" w:line="360" w:lineRule="atLeast"/>
        <w:textAlignment w:val="baseline"/>
        <w:outlineLvl w:val="0"/>
        <w:rPr>
          <w:rFonts w:ascii="Verdana" w:eastAsia="Times New Roman" w:hAnsi="Verdana" w:cs="Arial"/>
          <w:b/>
          <w:bCs/>
          <w:color w:val="3D4748"/>
          <w:kern w:val="36"/>
          <w:sz w:val="30"/>
          <w:szCs w:val="30"/>
          <w:lang w:eastAsia="ru-RU"/>
        </w:rPr>
      </w:pPr>
      <w:r w:rsidRPr="00AD1629">
        <w:rPr>
          <w:rFonts w:ascii="Georgia" w:eastAsia="Times New Roman" w:hAnsi="Georgia" w:cs="Arial"/>
          <w:color w:val="333333"/>
          <w:kern w:val="36"/>
          <w:sz w:val="45"/>
          <w:szCs w:val="45"/>
          <w:lang w:eastAsia="ru-RU"/>
        </w:rPr>
        <w:lastRenderedPageBreak/>
        <w:t>Эпидемический паротит — меры профилактики</w:t>
      </w:r>
    </w:p>
    <w:p w:rsidR="00AD1629" w:rsidRPr="00AD1629" w:rsidRDefault="00AD1629" w:rsidP="00AD16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D1629" w:rsidRPr="00AD1629" w:rsidRDefault="00AD1629" w:rsidP="00AD1629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D1629" w:rsidRPr="00AD1629" w:rsidRDefault="00AD1629" w:rsidP="00AD1629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b/>
          <w:bCs/>
          <w:color w:val="262626"/>
          <w:sz w:val="18"/>
          <w:szCs w:val="18"/>
          <w:bdr w:val="none" w:sz="0" w:space="0" w:color="auto" w:frame="1"/>
          <w:lang w:eastAsia="ru-RU"/>
        </w:rPr>
        <w:t>Эпидемический паротит (</w:t>
      </w:r>
      <w:proofErr w:type="spellStart"/>
      <w:r w:rsidRPr="00AD1629">
        <w:rPr>
          <w:rFonts w:ascii="Helvetica" w:eastAsia="Times New Roman" w:hAnsi="Helvetica" w:cs="Tahoma"/>
          <w:b/>
          <w:bCs/>
          <w:color w:val="262626"/>
          <w:sz w:val="18"/>
          <w:szCs w:val="18"/>
          <w:bdr w:val="none" w:sz="0" w:space="0" w:color="auto" w:frame="1"/>
          <w:lang w:eastAsia="ru-RU"/>
        </w:rPr>
        <w:t>parotitis</w:t>
      </w:r>
      <w:proofErr w:type="spellEnd"/>
      <w:r w:rsidRPr="00AD1629">
        <w:rPr>
          <w:rFonts w:ascii="Helvetica" w:eastAsia="Times New Roman" w:hAnsi="Helvetica" w:cs="Tahoma"/>
          <w:b/>
          <w:bCs/>
          <w:color w:val="26262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AD1629">
        <w:rPr>
          <w:rFonts w:ascii="Helvetica" w:eastAsia="Times New Roman" w:hAnsi="Helvetica" w:cs="Tahoma"/>
          <w:b/>
          <w:bCs/>
          <w:color w:val="262626"/>
          <w:sz w:val="18"/>
          <w:szCs w:val="18"/>
          <w:bdr w:val="none" w:sz="0" w:space="0" w:color="auto" w:frame="1"/>
          <w:lang w:eastAsia="ru-RU"/>
        </w:rPr>
        <w:t>epidemica</w:t>
      </w:r>
      <w:proofErr w:type="spellEnd"/>
      <w:r w:rsidRPr="00AD1629">
        <w:rPr>
          <w:rFonts w:ascii="Helvetica" w:eastAsia="Times New Roman" w:hAnsi="Helvetica" w:cs="Tahoma"/>
          <w:b/>
          <w:bCs/>
          <w:color w:val="262626"/>
          <w:sz w:val="18"/>
          <w:szCs w:val="18"/>
          <w:bdr w:val="none" w:sz="0" w:space="0" w:color="auto" w:frame="1"/>
          <w:lang w:eastAsia="ru-RU"/>
        </w:rPr>
        <w:t>)</w:t>
      </w: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—</w:t>
      </w:r>
      <w:proofErr w:type="gramEnd"/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 xml:space="preserve"> острое вирусное заболевание с аэрозольным механизмом передачи, сопровождающееся интоксикацией и поражением железистых органов, преимущественно слюнных желёз, а также нервной системы.</w:t>
      </w:r>
    </w:p>
    <w:p w:rsidR="00AD1629" w:rsidRPr="00AD1629" w:rsidRDefault="00AD1629" w:rsidP="00AD1629">
      <w:pPr>
        <w:shd w:val="clear" w:color="auto" w:fill="FFFFFF"/>
        <w:spacing w:before="150" w:after="15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 xml:space="preserve">Болезнь распространена повсеместно. Отмечают периодические подъёмы заболеваемости с интервалом 7-8 лет. В </w:t>
      </w:r>
      <w:proofErr w:type="spellStart"/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довакцинальный</w:t>
      </w:r>
      <w:proofErr w:type="spellEnd"/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 xml:space="preserve"> период заболеваемость регистрировали преимущественно среди детей раннего возраста (3-6 лет). В последние годы отмечен, как и при кори, сдвиг заболеваемости на более старшие возрастные группы населения (5-15 лет). Лица мужского пола болеют паротитом чаще, чем женщины. Эпидемические вспышки можно наблюдать в любое время года, но чаще всего повышение заболеваемости приходится на осень и зиму, то есть в период скученности детей и подростков в закрытых помещениях.</w:t>
      </w:r>
    </w:p>
    <w:p w:rsidR="00AD1629" w:rsidRPr="00AD1629" w:rsidRDefault="00AD1629" w:rsidP="00AD1629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 xml:space="preserve">Для эпидемического паротита характерна выраженная </w:t>
      </w:r>
      <w:proofErr w:type="spellStart"/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очаговость</w:t>
      </w:r>
      <w:proofErr w:type="spellEnd"/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: почти в четверти детских учреждений регистрируют очаги с 15 случаями заболевания и более. В детских учреждениях вспышки протекают длительно, заболеваемость волнообразная из-за большой продолжительности инкубационного периода и не выявления части больных со стёртой клинической картиной. Снижение заболеваемости эпидемическим паротитом в последние годы на большинстве территорий страны обусловлено повышением охвата прививками детей до года.</w:t>
      </w:r>
    </w:p>
    <w:p w:rsidR="00AD1629" w:rsidRPr="00AD1629" w:rsidRDefault="00AD1629" w:rsidP="00AD16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 xml:space="preserve">Вирус относительно устойчив во внешней среде: сохраняется при комнатной температуре несколько дней, при низких температурах до 6 месяцев. Абсолютная </w:t>
      </w:r>
      <w:proofErr w:type="spellStart"/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инактивация</w:t>
      </w:r>
      <w:proofErr w:type="spellEnd"/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 xml:space="preserve"> вируса наступает при нагревании до 80⁰</w:t>
      </w:r>
      <w:proofErr w:type="gramStart"/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С</w:t>
      </w:r>
      <w:proofErr w:type="gramEnd"/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 xml:space="preserve"> в течении 30 минут, также губительно действие оказывает УФИ</w:t>
      </w:r>
    </w:p>
    <w:p w:rsidR="00AD1629" w:rsidRPr="00AD1629" w:rsidRDefault="00AD1629" w:rsidP="00AD162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Заражение происходит воздушно-капельным путем. Во время дыхания (в меньшей степени), разговора, кашля или чихания больной распространяет вирусные частицы с капельками слюны. При попадании на слизистую оболочку дыхательных путей другого человека вирус поражает железистые клетки в эпителии.</w:t>
      </w:r>
    </w:p>
    <w:p w:rsidR="00AD1629" w:rsidRPr="00AD1629" w:rsidRDefault="00AD1629" w:rsidP="00AD162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 xml:space="preserve">У людей, переболевших паротитом, антитела в крови продолжают циркулировать в течение всей жизни. Поэтому при повторном попадании вируса на слизистые оболочки </w:t>
      </w:r>
      <w:proofErr w:type="spellStart"/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произходит</w:t>
      </w:r>
      <w:proofErr w:type="spellEnd"/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 xml:space="preserve"> его быстрая нейтрализация антителами и болезнь не разовьется. На этом механизме основано действие </w:t>
      </w:r>
      <w:proofErr w:type="spellStart"/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противопаротитной</w:t>
      </w:r>
      <w:proofErr w:type="spellEnd"/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 xml:space="preserve"> вакцины. Тем не менее, даже такой приобретенный специфический иммунитет к свинке не является абсолютной защитой. Считается, что даже после перенесенного заболевания сохраняется риск (около 0,5 – 1%) повторного заражения.</w:t>
      </w:r>
    </w:p>
    <w:p w:rsidR="00AD1629" w:rsidRPr="00AD1629" w:rsidRDefault="00AD1629" w:rsidP="00AD1629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b/>
          <w:bCs/>
          <w:color w:val="262626"/>
          <w:sz w:val="18"/>
          <w:szCs w:val="18"/>
          <w:bdr w:val="none" w:sz="0" w:space="0" w:color="auto" w:frame="1"/>
          <w:lang w:eastAsia="ru-RU"/>
        </w:rPr>
        <w:t>К факторам риска заражения эпидемическим паротитом относятся:</w:t>
      </w:r>
    </w:p>
    <w:p w:rsidR="00AD1629" w:rsidRPr="00AD1629" w:rsidRDefault="00AD1629" w:rsidP="00AD1629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b/>
          <w:bCs/>
          <w:color w:val="262626"/>
          <w:sz w:val="18"/>
          <w:szCs w:val="18"/>
          <w:bdr w:val="none" w:sz="0" w:space="0" w:color="auto" w:frame="1"/>
          <w:lang w:eastAsia="ru-RU"/>
        </w:rPr>
        <w:t>Основными клиническими формами течения свинки являются:</w:t>
      </w:r>
    </w:p>
    <w:p w:rsidR="00AD1629" w:rsidRPr="00AD1629" w:rsidRDefault="00AD1629" w:rsidP="00AD162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Наиболее часто поражаются околоушные слюнные железы. Они располагаются впереди и книзу относительно ушной раковины. Как правило, процесс затрагивает обе околоушные железы, однако встречаются и односторонние варианты. Симптомы также могут развиваться сначала с одной стороны, и лишь через несколько дней болезнь перекинется на парную железу. Несколько реже затрагивает и другие слюнные железы (подчелюстные и подъязычные).</w:t>
      </w:r>
    </w:p>
    <w:p w:rsidR="00AD1629" w:rsidRPr="00AD1629" w:rsidRDefault="00AD1629" w:rsidP="00AD162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Поражение других органов и систем при эпидемическом паротите встречается достаточно редко. В основном они не представляют серьезной угрозы для здоровья пациентов.</w:t>
      </w:r>
    </w:p>
    <w:p w:rsidR="00AD1629" w:rsidRPr="00AD1629" w:rsidRDefault="00AD1629" w:rsidP="00AD162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Заразность пациента, больного паротитом, является одним из важнейших критериев в течении болезни. Именно она предопределяет период времени, когда больной должен быть изолирован в стационар или на дому.</w:t>
      </w:r>
    </w:p>
    <w:p w:rsidR="00AD1629" w:rsidRPr="00AD1629" w:rsidRDefault="00AD1629" w:rsidP="00AD1629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b/>
          <w:bCs/>
          <w:color w:val="262626"/>
          <w:sz w:val="18"/>
          <w:szCs w:val="18"/>
          <w:bdr w:val="none" w:sz="0" w:space="0" w:color="auto" w:frame="1"/>
          <w:lang w:eastAsia="ru-RU"/>
        </w:rPr>
        <w:t>В течение эпидемического паротита различают следующие стадии:</w:t>
      </w:r>
    </w:p>
    <w:p w:rsidR="00AD1629" w:rsidRPr="00AD1629" w:rsidRDefault="00AD1629" w:rsidP="00AD162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Таким образом, период опасности для окружающих длится в среднем 7 – 9 суток. Именно на такой срок рекомендуется изолировать больных, которым поставлен диагноз эпидемический паротит, изоляция контактных не привитых на 21 день.</w:t>
      </w:r>
    </w:p>
    <w:p w:rsidR="00AD1629" w:rsidRPr="00AD1629" w:rsidRDefault="00AD1629" w:rsidP="00AD162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 xml:space="preserve">Лечение эпидемического паротита в большинстве случаев осуществляется в домашних условиях. Больным показан постельный режим с момента постановки диагноза до периода угасания симптомов (1 – 2 недели при </w:t>
      </w: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lastRenderedPageBreak/>
        <w:t>отсутствии осложнений). В случае осложненного паротита рекомендуется госпитализация больного с целью более интенсивного лечения. В настоящее время не существует эффективного лечения, направленного против вируса – возбудителя паротита. В связи с этим упор делают на симптоматическое лечение, чтобы предотвратить развитие осложнений и уменьшить страдания больного.</w:t>
      </w:r>
    </w:p>
    <w:p w:rsidR="00AD1629" w:rsidRPr="00AD1629" w:rsidRDefault="00AD1629" w:rsidP="00AD1629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b/>
          <w:bCs/>
          <w:color w:val="262626"/>
          <w:sz w:val="18"/>
          <w:szCs w:val="18"/>
          <w:bdr w:val="none" w:sz="0" w:space="0" w:color="auto" w:frame="1"/>
          <w:lang w:eastAsia="ru-RU"/>
        </w:rPr>
        <w:t>К осложнениям после перенесенного паротита относятся:</w:t>
      </w:r>
    </w:p>
    <w:p w:rsidR="00AD1629" w:rsidRPr="00AD1629" w:rsidRDefault="00AD1629" w:rsidP="00AD1629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b/>
          <w:bCs/>
          <w:color w:val="262626"/>
          <w:sz w:val="18"/>
          <w:szCs w:val="18"/>
          <w:bdr w:val="none" w:sz="0" w:space="0" w:color="auto" w:frame="1"/>
          <w:lang w:eastAsia="ru-RU"/>
        </w:rPr>
        <w:t>Профилактика паротита</w:t>
      </w: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 включает специфические и неспецифические меры.</w:t>
      </w:r>
    </w:p>
    <w:p w:rsidR="00AD1629" w:rsidRPr="00AD1629" w:rsidRDefault="00AD1629" w:rsidP="00AD1629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К </w:t>
      </w:r>
      <w:r w:rsidRPr="00AD1629">
        <w:rPr>
          <w:rFonts w:ascii="Helvetica" w:eastAsia="Times New Roman" w:hAnsi="Helvetica" w:cs="Tahoma"/>
          <w:color w:val="262626"/>
          <w:sz w:val="18"/>
          <w:szCs w:val="18"/>
          <w:bdr w:val="none" w:sz="0" w:space="0" w:color="auto" w:frame="1"/>
          <w:lang w:eastAsia="ru-RU"/>
        </w:rPr>
        <w:t>неспецифической профилактике</w:t>
      </w: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 паротита относятся следующие меры:</w:t>
      </w:r>
    </w:p>
    <w:p w:rsidR="00AD1629" w:rsidRPr="00AD1629" w:rsidRDefault="00AD1629" w:rsidP="00AD1629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bookmarkStart w:id="0" w:name="_GoBack"/>
      <w:r w:rsidRPr="00AD1629">
        <w:rPr>
          <w:rFonts w:ascii="Helvetica" w:eastAsia="Times New Roman" w:hAnsi="Helvetica" w:cs="Tahoma"/>
          <w:color w:val="262626"/>
          <w:sz w:val="18"/>
          <w:szCs w:val="18"/>
          <w:bdr w:val="none" w:sz="0" w:space="0" w:color="auto" w:frame="1"/>
          <w:lang w:eastAsia="ru-RU"/>
        </w:rPr>
        <w:t>Специфическая профилактика</w:t>
      </w: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 паротита предполагает широкомасштабную вакцинацию детей. Если ребенок не был вакцинирован в детстве (в случае отказа родителей от вакцинации), вакцинацию можно провести и во взрослом возрасте.</w:t>
      </w:r>
    </w:p>
    <w:bookmarkEnd w:id="0"/>
    <w:p w:rsidR="00AD1629" w:rsidRPr="00AD1629" w:rsidRDefault="00AD1629" w:rsidP="00AD1629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Helvetica" w:eastAsia="Times New Roman" w:hAnsi="Helvetica" w:cs="Tahoma"/>
          <w:color w:val="262626"/>
          <w:sz w:val="18"/>
          <w:szCs w:val="18"/>
          <w:lang w:eastAsia="ru-RU"/>
        </w:rPr>
        <w:t>Экстренная иммунопрофилактика проводится по индивидуальным показаниям, если человек контактировал с лицом, заведомо больным свинкой и подвергся высокой опасности заражения. В таких случаях срочная вакцинация возможна не позже, чем через 72 часа после первого контакта. Тогда организм успеет выработать антитела, и болезнь пройдет в легкой форме без осложнений. Имеются наблюдения случаев заболевания эпидемическим паротитом среди привитых ранее детей. Болезнь в этих случаях протекает сравнительно легко с вовлечением в процесс только слюнных желез.</w:t>
      </w:r>
    </w:p>
    <w:p w:rsidR="00AD1629" w:rsidRPr="00AD1629" w:rsidRDefault="00AD1629" w:rsidP="00AD1629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Arial" w:eastAsia="Times New Roman" w:hAnsi="Arial" w:cs="Arial"/>
          <w:b/>
          <w:bCs/>
          <w:color w:val="262626"/>
          <w:sz w:val="16"/>
          <w:szCs w:val="16"/>
          <w:bdr w:val="none" w:sz="0" w:space="0" w:color="auto" w:frame="1"/>
          <w:lang w:eastAsia="ru-RU"/>
        </w:rPr>
        <w:t>Самый надежный способ защиты от паротита– это прививка!</w:t>
      </w:r>
    </w:p>
    <w:p w:rsidR="00AD1629" w:rsidRPr="00AD1629" w:rsidRDefault="00AD1629" w:rsidP="00AD1629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hyperlink r:id="rId5" w:history="1">
        <w:r w:rsidRPr="00AD1629">
          <w:rPr>
            <w:rFonts w:ascii="Arial" w:eastAsia="Times New Roman" w:hAnsi="Arial" w:cs="Arial"/>
            <w:color w:val="00A8DE"/>
            <w:sz w:val="24"/>
            <w:szCs w:val="24"/>
            <w:lang w:eastAsia="ru-RU"/>
          </w:rPr>
          <w:t>Памятка эпидемический паротит</w:t>
        </w:r>
      </w:hyperlink>
    </w:p>
    <w:p w:rsidR="00AD1629" w:rsidRPr="00AD1629" w:rsidRDefault="00AD1629" w:rsidP="00AD1629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D162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83504" w:rsidRDefault="00483504"/>
    <w:sectPr w:rsidR="0048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D6415"/>
    <w:multiLevelType w:val="multilevel"/>
    <w:tmpl w:val="754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60"/>
    <w:rsid w:val="00483504"/>
    <w:rsid w:val="006B5D26"/>
    <w:rsid w:val="00AD1629"/>
    <w:rsid w:val="00A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190DF-8719-4C76-8AB9-C0ABDB37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46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7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29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18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13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197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uzdb1.ru/wp-content/uploads/2019/07/parotit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25102018</dc:creator>
  <cp:keywords/>
  <dc:description/>
  <cp:lastModifiedBy>25102018</cp:lastModifiedBy>
  <cp:revision>2</cp:revision>
  <dcterms:created xsi:type="dcterms:W3CDTF">2024-08-14T12:34:00Z</dcterms:created>
  <dcterms:modified xsi:type="dcterms:W3CDTF">2024-08-14T12:34:00Z</dcterms:modified>
</cp:coreProperties>
</file>